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41" w:rsidRPr="001C0B9B" w:rsidRDefault="00151141">
      <w:pPr>
        <w:pStyle w:val="text"/>
        <w:rPr>
          <w:rFonts w:ascii="Times New Roman" w:hAnsi="Times New Roman"/>
          <w:sz w:val="24"/>
          <w:szCs w:val="24"/>
        </w:rPr>
      </w:pP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На основу члана  Пословника о рад</w:t>
      </w:r>
      <w:r w:rsidR="001C0B9B">
        <w:rPr>
          <w:rFonts w:ascii="Times New Roman" w:hAnsi="Times New Roman"/>
          <w:sz w:val="24"/>
          <w:szCs w:val="24"/>
        </w:rPr>
        <w:t xml:space="preserve">у Школског одбора Основне </w:t>
      </w:r>
      <w:r w:rsidRPr="001C0B9B">
        <w:rPr>
          <w:rFonts w:ascii="Times New Roman" w:hAnsi="Times New Roman"/>
          <w:sz w:val="24"/>
          <w:szCs w:val="24"/>
        </w:rPr>
        <w:t xml:space="preserve"> школе </w:t>
      </w:r>
      <w:r w:rsidR="001C0B9B">
        <w:rPr>
          <w:rFonts w:ascii="Times New Roman" w:hAnsi="Times New Roman"/>
          <w:sz w:val="24"/>
          <w:szCs w:val="24"/>
        </w:rPr>
        <w:t>''Илија Гарашанин''</w:t>
      </w:r>
      <w:r w:rsidRPr="001C0B9B">
        <w:rPr>
          <w:rFonts w:ascii="Times New Roman" w:hAnsi="Times New Roman"/>
          <w:sz w:val="24"/>
          <w:szCs w:val="24"/>
        </w:rPr>
        <w:t xml:space="preserve">у </w:t>
      </w:r>
      <w:r w:rsidR="001C0B9B">
        <w:rPr>
          <w:rFonts w:ascii="Times New Roman" w:hAnsi="Times New Roman"/>
          <w:sz w:val="24"/>
          <w:szCs w:val="24"/>
        </w:rPr>
        <w:t>Аранђеловцу</w:t>
      </w:r>
      <w:r w:rsidR="00217BD6">
        <w:rPr>
          <w:rFonts w:ascii="Times New Roman" w:hAnsi="Times New Roman"/>
          <w:sz w:val="24"/>
          <w:szCs w:val="24"/>
        </w:rPr>
        <w:t xml:space="preserve">, </w:t>
      </w:r>
      <w:r w:rsidRPr="001C0B9B">
        <w:rPr>
          <w:rFonts w:ascii="Times New Roman" w:hAnsi="Times New Roman"/>
          <w:sz w:val="24"/>
          <w:szCs w:val="24"/>
        </w:rPr>
        <w:t xml:space="preserve">а у вези са чланом </w:t>
      </w:r>
      <w:r w:rsidR="001C0B9B">
        <w:rPr>
          <w:rFonts w:ascii="Times New Roman" w:hAnsi="Times New Roman"/>
          <w:sz w:val="24"/>
          <w:szCs w:val="24"/>
        </w:rPr>
        <w:t>44</w:t>
      </w:r>
      <w:r w:rsidRPr="001C0B9B">
        <w:rPr>
          <w:rFonts w:ascii="Times New Roman" w:hAnsi="Times New Roman"/>
          <w:sz w:val="24"/>
          <w:szCs w:val="24"/>
        </w:rPr>
        <w:t xml:space="preserve"> Статута Основне</w:t>
      </w:r>
      <w:r w:rsidR="001C0B9B" w:rsidRPr="001C0B9B">
        <w:rPr>
          <w:rFonts w:ascii="Times New Roman" w:hAnsi="Times New Roman"/>
          <w:sz w:val="24"/>
          <w:szCs w:val="24"/>
        </w:rPr>
        <w:t xml:space="preserve"> школе </w:t>
      </w:r>
      <w:r w:rsidR="001C0B9B">
        <w:rPr>
          <w:rFonts w:ascii="Times New Roman" w:hAnsi="Times New Roman"/>
          <w:sz w:val="24"/>
          <w:szCs w:val="24"/>
        </w:rPr>
        <w:t>''Илија Гарашанин''</w:t>
      </w:r>
      <w:r w:rsidR="001C0B9B" w:rsidRPr="001C0B9B">
        <w:rPr>
          <w:rFonts w:ascii="Times New Roman" w:hAnsi="Times New Roman"/>
          <w:sz w:val="24"/>
          <w:szCs w:val="24"/>
        </w:rPr>
        <w:t xml:space="preserve">у </w:t>
      </w:r>
      <w:r w:rsidR="001C0B9B">
        <w:rPr>
          <w:rFonts w:ascii="Times New Roman" w:hAnsi="Times New Roman"/>
          <w:sz w:val="24"/>
          <w:szCs w:val="24"/>
        </w:rPr>
        <w:t>Аранђеловцу</w:t>
      </w:r>
      <w:r w:rsidR="00217BD6">
        <w:rPr>
          <w:rFonts w:ascii="Times New Roman" w:hAnsi="Times New Roman"/>
          <w:sz w:val="24"/>
          <w:szCs w:val="24"/>
        </w:rPr>
        <w:t xml:space="preserve"> (дел. бр. 31/</w:t>
      </w:r>
      <w:r w:rsidR="001C0B9B">
        <w:rPr>
          <w:rFonts w:ascii="Times New Roman" w:hAnsi="Times New Roman"/>
          <w:sz w:val="24"/>
          <w:szCs w:val="24"/>
        </w:rPr>
        <w:t>1</w:t>
      </w:r>
      <w:r w:rsidRPr="001C0B9B">
        <w:rPr>
          <w:rFonts w:ascii="Times New Roman" w:hAnsi="Times New Roman"/>
          <w:sz w:val="24"/>
          <w:szCs w:val="24"/>
        </w:rPr>
        <w:t xml:space="preserve">), члана 119. </w:t>
      </w:r>
      <w:proofErr w:type="gramStart"/>
      <w:r w:rsidRPr="001C0B9B">
        <w:rPr>
          <w:rFonts w:ascii="Times New Roman" w:hAnsi="Times New Roman"/>
          <w:sz w:val="24"/>
          <w:szCs w:val="24"/>
        </w:rPr>
        <w:t>став</w:t>
      </w:r>
      <w:proofErr w:type="gramEnd"/>
      <w:r w:rsidRPr="001C0B9B">
        <w:rPr>
          <w:rFonts w:ascii="Times New Roman" w:hAnsi="Times New Roman"/>
          <w:sz w:val="24"/>
          <w:szCs w:val="24"/>
        </w:rPr>
        <w:t xml:space="preserve"> 1. </w:t>
      </w:r>
      <w:proofErr w:type="gramStart"/>
      <w:r w:rsidRPr="001C0B9B">
        <w:rPr>
          <w:rFonts w:ascii="Times New Roman" w:hAnsi="Times New Roman"/>
          <w:sz w:val="24"/>
          <w:szCs w:val="24"/>
        </w:rPr>
        <w:t>тачка</w:t>
      </w:r>
      <w:proofErr w:type="gramEnd"/>
      <w:r w:rsidRPr="001C0B9B">
        <w:rPr>
          <w:rFonts w:ascii="Times New Roman" w:hAnsi="Times New Roman"/>
          <w:sz w:val="24"/>
          <w:szCs w:val="24"/>
        </w:rPr>
        <w:t xml:space="preserve"> 1) Закона о основама система образовања и васпитања („Сл. гласник РС”, бр. 88/2017), члана 3. Правилника о дипломама за изузетан успех ученика у основној школи („Сл. гласник РС”, бр. 37/93</w:t>
      </w:r>
      <w:r w:rsidR="00217BD6">
        <w:rPr>
          <w:rFonts w:ascii="Times New Roman" w:hAnsi="Times New Roman"/>
          <w:sz w:val="24"/>
          <w:szCs w:val="24"/>
        </w:rPr>
        <w:t xml:space="preserve">) </w:t>
      </w:r>
      <w:r w:rsidRPr="001C0B9B">
        <w:rPr>
          <w:rFonts w:ascii="Times New Roman" w:hAnsi="Times New Roman"/>
          <w:sz w:val="24"/>
          <w:szCs w:val="24"/>
        </w:rPr>
        <w:t xml:space="preserve"> Школски одбор Основне</w:t>
      </w:r>
      <w:r w:rsidR="001C0B9B" w:rsidRPr="001C0B9B">
        <w:rPr>
          <w:rFonts w:ascii="Times New Roman" w:hAnsi="Times New Roman"/>
          <w:sz w:val="24"/>
          <w:szCs w:val="24"/>
        </w:rPr>
        <w:t xml:space="preserve"> школе </w:t>
      </w:r>
      <w:r w:rsidR="001C0B9B">
        <w:rPr>
          <w:rFonts w:ascii="Times New Roman" w:hAnsi="Times New Roman"/>
          <w:sz w:val="24"/>
          <w:szCs w:val="24"/>
        </w:rPr>
        <w:t>''Илија Гарашанин''</w:t>
      </w:r>
      <w:r w:rsidR="001C0B9B" w:rsidRPr="001C0B9B">
        <w:rPr>
          <w:rFonts w:ascii="Times New Roman" w:hAnsi="Times New Roman"/>
          <w:sz w:val="24"/>
          <w:szCs w:val="24"/>
        </w:rPr>
        <w:t xml:space="preserve">у </w:t>
      </w:r>
      <w:r w:rsidR="001C0B9B">
        <w:rPr>
          <w:rFonts w:ascii="Times New Roman" w:hAnsi="Times New Roman"/>
          <w:sz w:val="24"/>
          <w:szCs w:val="24"/>
        </w:rPr>
        <w:t>Аранђеловцу</w:t>
      </w:r>
      <w:r w:rsidRPr="001C0B9B">
        <w:rPr>
          <w:rFonts w:ascii="Times New Roman" w:hAnsi="Times New Roman"/>
          <w:sz w:val="24"/>
          <w:szCs w:val="24"/>
        </w:rPr>
        <w:t xml:space="preserve">, на </w:t>
      </w:r>
      <w:r w:rsidR="001C0B9B">
        <w:rPr>
          <w:rFonts w:ascii="Times New Roman" w:hAnsi="Times New Roman"/>
          <w:sz w:val="24"/>
          <w:szCs w:val="24"/>
        </w:rPr>
        <w:t>двадесет петој</w:t>
      </w:r>
      <w:r w:rsidRPr="001C0B9B">
        <w:rPr>
          <w:rFonts w:ascii="Times New Roman" w:hAnsi="Times New Roman"/>
          <w:sz w:val="24"/>
          <w:szCs w:val="24"/>
        </w:rPr>
        <w:t xml:space="preserve"> редовној седници одржаној дана </w:t>
      </w:r>
      <w:r w:rsidR="001C0B9B">
        <w:rPr>
          <w:rFonts w:ascii="Times New Roman" w:hAnsi="Times New Roman"/>
          <w:sz w:val="24"/>
          <w:szCs w:val="24"/>
        </w:rPr>
        <w:t>02.03.2018.</w:t>
      </w:r>
      <w:r w:rsidRPr="001C0B9B">
        <w:rPr>
          <w:rFonts w:ascii="Times New Roman" w:hAnsi="Times New Roman"/>
          <w:sz w:val="24"/>
          <w:szCs w:val="24"/>
        </w:rPr>
        <w:t xml:space="preserve"> године, </w:t>
      </w:r>
      <w:r w:rsidR="001C0B9B">
        <w:rPr>
          <w:rFonts w:ascii="Times New Roman" w:hAnsi="Times New Roman"/>
          <w:sz w:val="24"/>
          <w:szCs w:val="24"/>
        </w:rPr>
        <w:t>једногласно</w:t>
      </w:r>
      <w:r w:rsidRPr="001C0B9B">
        <w:rPr>
          <w:rFonts w:ascii="Times New Roman" w:hAnsi="Times New Roman"/>
          <w:sz w:val="24"/>
          <w:szCs w:val="24"/>
        </w:rPr>
        <w:t xml:space="preserve"> донео је</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w:t>
      </w:r>
    </w:p>
    <w:p w:rsidR="00151141" w:rsidRPr="001C0B9B" w:rsidRDefault="003F031E">
      <w:pPr>
        <w:pStyle w:val="nazivobrasca-expand"/>
        <w:rPr>
          <w:rFonts w:ascii="Times New Roman" w:hAnsi="Times New Roman"/>
          <w:sz w:val="24"/>
          <w:szCs w:val="24"/>
        </w:rPr>
      </w:pPr>
      <w:r w:rsidRPr="001C0B9B">
        <w:rPr>
          <w:rFonts w:ascii="Times New Roman" w:hAnsi="Times New Roman"/>
          <w:sz w:val="24"/>
          <w:szCs w:val="24"/>
        </w:rPr>
        <w:t xml:space="preserve">ПРАВИЛНИК </w:t>
      </w:r>
    </w:p>
    <w:p w:rsidR="00151141" w:rsidRPr="001C0B9B" w:rsidRDefault="003F031E">
      <w:pPr>
        <w:pStyle w:val="nazivobrasca"/>
        <w:rPr>
          <w:rFonts w:ascii="Times New Roman" w:hAnsi="Times New Roman"/>
          <w:sz w:val="24"/>
          <w:szCs w:val="24"/>
        </w:rPr>
      </w:pPr>
      <w:r w:rsidRPr="001C0B9B">
        <w:rPr>
          <w:rFonts w:ascii="Times New Roman" w:hAnsi="Times New Roman"/>
          <w:sz w:val="24"/>
          <w:szCs w:val="24"/>
        </w:rPr>
        <w:t>О ПОХВАЉИВАЊУ И НАГРАЂИВАЊУ УЧЕНИКА</w:t>
      </w:r>
    </w:p>
    <w:p w:rsidR="00151141" w:rsidRPr="001C0B9B" w:rsidRDefault="003F031E">
      <w:pPr>
        <w:pStyle w:val="nazivobrasca"/>
        <w:rPr>
          <w:rFonts w:ascii="Times New Roman" w:hAnsi="Times New Roman"/>
          <w:sz w:val="24"/>
          <w:szCs w:val="24"/>
        </w:rPr>
      </w:pPr>
      <w:r w:rsidRPr="001C0B9B">
        <w:rPr>
          <w:rFonts w:ascii="Times New Roman" w:hAnsi="Times New Roman"/>
          <w:sz w:val="24"/>
          <w:szCs w:val="24"/>
        </w:rPr>
        <w:t>Основне</w:t>
      </w:r>
      <w:r w:rsidR="001C0B9B" w:rsidRPr="001C0B9B">
        <w:rPr>
          <w:rFonts w:ascii="Times New Roman" w:hAnsi="Times New Roman"/>
          <w:sz w:val="24"/>
          <w:szCs w:val="24"/>
        </w:rPr>
        <w:t xml:space="preserve"> школе </w:t>
      </w:r>
      <w:r w:rsidR="001C0B9B">
        <w:rPr>
          <w:rFonts w:ascii="Times New Roman" w:hAnsi="Times New Roman"/>
          <w:sz w:val="24"/>
          <w:szCs w:val="24"/>
        </w:rPr>
        <w:t>''Илија Гарашанин''</w:t>
      </w:r>
      <w:r w:rsidR="001C0B9B" w:rsidRPr="001C0B9B">
        <w:rPr>
          <w:rFonts w:ascii="Times New Roman" w:hAnsi="Times New Roman"/>
          <w:sz w:val="24"/>
          <w:szCs w:val="24"/>
        </w:rPr>
        <w:t xml:space="preserve">у </w:t>
      </w:r>
      <w:r w:rsidR="001C0B9B">
        <w:rPr>
          <w:rFonts w:ascii="Times New Roman" w:hAnsi="Times New Roman"/>
          <w:sz w:val="24"/>
          <w:szCs w:val="24"/>
        </w:rPr>
        <w:t>Аранђеловцу</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w:t>
      </w:r>
    </w:p>
    <w:p w:rsidR="00151141" w:rsidRPr="001C0B9B" w:rsidRDefault="003F031E">
      <w:pPr>
        <w:pStyle w:val="naslov"/>
        <w:rPr>
          <w:rFonts w:ascii="Times New Roman" w:hAnsi="Times New Roman"/>
        </w:rPr>
      </w:pPr>
      <w:r w:rsidRPr="001C0B9B">
        <w:rPr>
          <w:rFonts w:ascii="Times New Roman" w:hAnsi="Times New Roman"/>
        </w:rPr>
        <w:t>I ОПШТЕ ОДРЕДБЕ</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1.</w:t>
      </w:r>
      <w:proofErr w:type="gramEnd"/>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Овим правилником уређују се врсте похвала (диплома) и награда за изузетан општи успех ученика у учењу и владању, изузетан успех из појединог наставног предмета - изузетан успех у савлађивању садржаја из појединог наставног предмета, односно наставне области и услови и начин додељивања похвала и диплома ученицима Основне</w:t>
      </w:r>
      <w:r w:rsidR="001C0B9B" w:rsidRPr="001C0B9B">
        <w:rPr>
          <w:rFonts w:ascii="Times New Roman" w:hAnsi="Times New Roman"/>
          <w:sz w:val="24"/>
          <w:szCs w:val="24"/>
        </w:rPr>
        <w:t xml:space="preserve"> школе </w:t>
      </w:r>
      <w:r w:rsidR="001C0B9B">
        <w:rPr>
          <w:rFonts w:ascii="Times New Roman" w:hAnsi="Times New Roman"/>
          <w:sz w:val="24"/>
          <w:szCs w:val="24"/>
        </w:rPr>
        <w:t>''Илија Гарашанин''</w:t>
      </w:r>
      <w:r w:rsidR="001C0B9B" w:rsidRPr="001C0B9B">
        <w:rPr>
          <w:rFonts w:ascii="Times New Roman" w:hAnsi="Times New Roman"/>
          <w:sz w:val="24"/>
          <w:szCs w:val="24"/>
        </w:rPr>
        <w:t xml:space="preserve">у </w:t>
      </w:r>
      <w:r w:rsidR="001C0B9B">
        <w:rPr>
          <w:rFonts w:ascii="Times New Roman" w:hAnsi="Times New Roman"/>
          <w:sz w:val="24"/>
          <w:szCs w:val="24"/>
        </w:rPr>
        <w:t>Аранђеловцу</w:t>
      </w:r>
      <w:r w:rsidR="001C0B9B" w:rsidRPr="001C0B9B">
        <w:rPr>
          <w:rFonts w:ascii="Times New Roman" w:hAnsi="Times New Roman"/>
          <w:sz w:val="24"/>
          <w:szCs w:val="24"/>
        </w:rPr>
        <w:t xml:space="preserve"> </w:t>
      </w:r>
      <w:r w:rsidRPr="001C0B9B">
        <w:rPr>
          <w:rFonts w:ascii="Times New Roman" w:hAnsi="Times New Roman"/>
          <w:sz w:val="24"/>
          <w:szCs w:val="24"/>
        </w:rPr>
        <w:t>(у даљем тексту: Школа).</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2.</w:t>
      </w:r>
      <w:proofErr w:type="gramEnd"/>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У циљу подстицања ученика на постизање што бољих резултата у образовно-васпитном раду и слободним активностима, Школа награђује и похваљује ученике који постижу изузетне резултате у:</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 </w:t>
      </w:r>
      <w:proofErr w:type="gramStart"/>
      <w:r w:rsidRPr="001C0B9B">
        <w:rPr>
          <w:rFonts w:ascii="Times New Roman" w:hAnsi="Times New Roman"/>
          <w:sz w:val="24"/>
          <w:szCs w:val="24"/>
        </w:rPr>
        <w:t>реализацији</w:t>
      </w:r>
      <w:proofErr w:type="gramEnd"/>
      <w:r w:rsidRPr="001C0B9B">
        <w:rPr>
          <w:rFonts w:ascii="Times New Roman" w:hAnsi="Times New Roman"/>
          <w:sz w:val="24"/>
          <w:szCs w:val="24"/>
        </w:rPr>
        <w:t xml:space="preserve"> и примени наставног програма,</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 </w:t>
      </w:r>
      <w:proofErr w:type="gramStart"/>
      <w:r w:rsidRPr="001C0B9B">
        <w:rPr>
          <w:rFonts w:ascii="Times New Roman" w:hAnsi="Times New Roman"/>
          <w:sz w:val="24"/>
          <w:szCs w:val="24"/>
        </w:rPr>
        <w:t>успешном</w:t>
      </w:r>
      <w:proofErr w:type="gramEnd"/>
      <w:r w:rsidRPr="001C0B9B">
        <w:rPr>
          <w:rFonts w:ascii="Times New Roman" w:hAnsi="Times New Roman"/>
          <w:sz w:val="24"/>
          <w:szCs w:val="24"/>
        </w:rPr>
        <w:t xml:space="preserve"> репрезентовању Школе на такмичењима и смотрама,</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 </w:t>
      </w:r>
      <w:proofErr w:type="gramStart"/>
      <w:r w:rsidRPr="001C0B9B">
        <w:rPr>
          <w:rFonts w:ascii="Times New Roman" w:hAnsi="Times New Roman"/>
          <w:sz w:val="24"/>
          <w:szCs w:val="24"/>
        </w:rPr>
        <w:t>организацији</w:t>
      </w:r>
      <w:proofErr w:type="gramEnd"/>
      <w:r w:rsidRPr="001C0B9B">
        <w:rPr>
          <w:rFonts w:ascii="Times New Roman" w:hAnsi="Times New Roman"/>
          <w:sz w:val="24"/>
          <w:szCs w:val="24"/>
        </w:rPr>
        <w:t xml:space="preserve"> друштвено-корисних, хуманитарних и слободних активности,</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 </w:t>
      </w:r>
      <w:proofErr w:type="gramStart"/>
      <w:r w:rsidRPr="001C0B9B">
        <w:rPr>
          <w:rFonts w:ascii="Times New Roman" w:hAnsi="Times New Roman"/>
          <w:sz w:val="24"/>
          <w:szCs w:val="24"/>
        </w:rPr>
        <w:t>другим</w:t>
      </w:r>
      <w:proofErr w:type="gramEnd"/>
      <w:r w:rsidRPr="001C0B9B">
        <w:rPr>
          <w:rFonts w:ascii="Times New Roman" w:hAnsi="Times New Roman"/>
          <w:sz w:val="24"/>
          <w:szCs w:val="24"/>
        </w:rPr>
        <w:t xml:space="preserve"> облицима рада дефинисаним Планом рада Школе.</w:t>
      </w:r>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Награде и похвале додељују надлежни органи Школе на основу одредаба овог правилника, у складу са Законом.</w:t>
      </w:r>
      <w:proofErr w:type="gramEnd"/>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3.</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Дипломе утврђене овим правилником додељују се ученику Школе на крају школовања у основној/средњој школи ако основно/средње образовање и васпитање стекне према прописаном наставном плану и програму и у Законом прописаном року.</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Диплома „Вук Караџић” додељује се ученику за изузетан општи успех у учењу и владању.</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Ученику (основне) школе додељује се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Ученику (средње) школе додељује се диплома за поједини предмет или наставну област, за изузетан успех из општеобразовног предмета или из наставне области, односно стручних предмета и практичне наставе.</w:t>
      </w:r>
      <w:proofErr w:type="gramEnd"/>
    </w:p>
    <w:p w:rsidR="00151141" w:rsidRPr="001C0B9B" w:rsidRDefault="003F031E">
      <w:pPr>
        <w:pStyle w:val="naslov"/>
        <w:rPr>
          <w:rFonts w:ascii="Times New Roman" w:hAnsi="Times New Roman"/>
        </w:rPr>
      </w:pPr>
      <w:r w:rsidRPr="001C0B9B">
        <w:rPr>
          <w:rFonts w:ascii="Times New Roman" w:hAnsi="Times New Roman"/>
        </w:rPr>
        <w:t>II ПОХВАЛЕ И НАГРАДЕ</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lastRenderedPageBreak/>
        <w:t>Члан 4.</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Похвале и награде додељују се ученицима за укупан успех у учењу и владању, за успех у учењу у појединим наставним предметима, као и за успешно учешће у ваннаставним активностима и признање за освојено место на такмичењима које је Школа организовала или у њима учествовала.</w:t>
      </w:r>
      <w:proofErr w:type="gramEnd"/>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Награде се додељују у виду:</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 </w:t>
      </w:r>
      <w:proofErr w:type="gramStart"/>
      <w:r w:rsidRPr="001C0B9B">
        <w:rPr>
          <w:rFonts w:ascii="Times New Roman" w:hAnsi="Times New Roman"/>
          <w:sz w:val="24"/>
          <w:szCs w:val="24"/>
        </w:rPr>
        <w:t>диплома</w:t>
      </w:r>
      <w:proofErr w:type="gramEnd"/>
      <w:r w:rsidRPr="001C0B9B">
        <w:rPr>
          <w:rFonts w:ascii="Times New Roman" w:hAnsi="Times New Roman"/>
          <w:sz w:val="24"/>
          <w:szCs w:val="24"/>
        </w:rPr>
        <w:t>,</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 </w:t>
      </w:r>
      <w:proofErr w:type="gramStart"/>
      <w:r w:rsidRPr="001C0B9B">
        <w:rPr>
          <w:rFonts w:ascii="Times New Roman" w:hAnsi="Times New Roman"/>
          <w:sz w:val="24"/>
          <w:szCs w:val="24"/>
        </w:rPr>
        <w:t>плакета</w:t>
      </w:r>
      <w:proofErr w:type="gramEnd"/>
      <w:r w:rsidRPr="001C0B9B">
        <w:rPr>
          <w:rFonts w:ascii="Times New Roman" w:hAnsi="Times New Roman"/>
          <w:sz w:val="24"/>
          <w:szCs w:val="24"/>
        </w:rPr>
        <w:t>,</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 </w:t>
      </w:r>
      <w:proofErr w:type="gramStart"/>
      <w:r w:rsidRPr="001C0B9B">
        <w:rPr>
          <w:rFonts w:ascii="Times New Roman" w:hAnsi="Times New Roman"/>
          <w:sz w:val="24"/>
          <w:szCs w:val="24"/>
        </w:rPr>
        <w:t>значака</w:t>
      </w:r>
      <w:proofErr w:type="gramEnd"/>
      <w:r w:rsidRPr="001C0B9B">
        <w:rPr>
          <w:rFonts w:ascii="Times New Roman" w:hAnsi="Times New Roman"/>
          <w:sz w:val="24"/>
          <w:szCs w:val="24"/>
        </w:rPr>
        <w:t>,</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 </w:t>
      </w:r>
      <w:proofErr w:type="gramStart"/>
      <w:r w:rsidRPr="001C0B9B">
        <w:rPr>
          <w:rFonts w:ascii="Times New Roman" w:hAnsi="Times New Roman"/>
          <w:sz w:val="24"/>
          <w:szCs w:val="24"/>
        </w:rPr>
        <w:t>материјалних</w:t>
      </w:r>
      <w:proofErr w:type="gramEnd"/>
      <w:r w:rsidRPr="001C0B9B">
        <w:rPr>
          <w:rFonts w:ascii="Times New Roman" w:hAnsi="Times New Roman"/>
          <w:sz w:val="24"/>
          <w:szCs w:val="24"/>
        </w:rPr>
        <w:t xml:space="preserve"> награда (уџбеници, књиге, лектира, школски прибор и др.),</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 </w:t>
      </w:r>
      <w:proofErr w:type="gramStart"/>
      <w:r w:rsidRPr="001C0B9B">
        <w:rPr>
          <w:rFonts w:ascii="Times New Roman" w:hAnsi="Times New Roman"/>
          <w:sz w:val="24"/>
          <w:szCs w:val="24"/>
        </w:rPr>
        <w:t>новчаних</w:t>
      </w:r>
      <w:proofErr w:type="gramEnd"/>
      <w:r w:rsidRPr="001C0B9B">
        <w:rPr>
          <w:rFonts w:ascii="Times New Roman" w:hAnsi="Times New Roman"/>
          <w:sz w:val="24"/>
          <w:szCs w:val="24"/>
        </w:rPr>
        <w:t xml:space="preserve"> награда,</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 </w:t>
      </w:r>
      <w:proofErr w:type="gramStart"/>
      <w:r w:rsidRPr="001C0B9B">
        <w:rPr>
          <w:rFonts w:ascii="Times New Roman" w:hAnsi="Times New Roman"/>
          <w:sz w:val="24"/>
          <w:szCs w:val="24"/>
        </w:rPr>
        <w:t>упућивања</w:t>
      </w:r>
      <w:proofErr w:type="gramEnd"/>
      <w:r w:rsidRPr="001C0B9B">
        <w:rPr>
          <w:rFonts w:ascii="Times New Roman" w:hAnsi="Times New Roman"/>
          <w:sz w:val="24"/>
          <w:szCs w:val="24"/>
        </w:rPr>
        <w:t xml:space="preserve"> ученика на наградно путовање, зимовање, летовање, опоравак и сл.</w:t>
      </w:r>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Похвале и награде могу се дати и групи ученика за постигнути колективни успех, резултате рада и владање.</w:t>
      </w:r>
      <w:proofErr w:type="gramEnd"/>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Одлуку о додели новчане награде и награде упућивање ученика на наградно путовање, зимовање, летовање, опоравак и сл., доноси Школски одбор, на предлог Наставничког већа и Ученичког парламента, на крају полугодишта, наставне године, као и поводом Дана Школе.</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5.</w:t>
      </w:r>
      <w:proofErr w:type="gramEnd"/>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Похвале могу бити за:</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1) </w:t>
      </w:r>
      <w:proofErr w:type="gramStart"/>
      <w:r w:rsidRPr="001C0B9B">
        <w:rPr>
          <w:rFonts w:ascii="Times New Roman" w:hAnsi="Times New Roman"/>
          <w:sz w:val="24"/>
          <w:szCs w:val="24"/>
        </w:rPr>
        <w:t>постигнут</w:t>
      </w:r>
      <w:proofErr w:type="gramEnd"/>
      <w:r w:rsidRPr="001C0B9B">
        <w:rPr>
          <w:rFonts w:ascii="Times New Roman" w:hAnsi="Times New Roman"/>
          <w:sz w:val="24"/>
          <w:szCs w:val="24"/>
        </w:rPr>
        <w:t xml:space="preserve"> одличан успех и примерно владање;</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2) </w:t>
      </w:r>
      <w:proofErr w:type="gramStart"/>
      <w:r w:rsidRPr="001C0B9B">
        <w:rPr>
          <w:rFonts w:ascii="Times New Roman" w:hAnsi="Times New Roman"/>
          <w:sz w:val="24"/>
          <w:szCs w:val="24"/>
        </w:rPr>
        <w:t>изузетан</w:t>
      </w:r>
      <w:proofErr w:type="gramEnd"/>
      <w:r w:rsidRPr="001C0B9B">
        <w:rPr>
          <w:rFonts w:ascii="Times New Roman" w:hAnsi="Times New Roman"/>
          <w:sz w:val="24"/>
          <w:szCs w:val="24"/>
        </w:rPr>
        <w:t xml:space="preserve"> општи успех у учењу и примерном владању (диплома „Вук Караџић”);</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3) </w:t>
      </w:r>
      <w:proofErr w:type="gramStart"/>
      <w:r w:rsidRPr="001C0B9B">
        <w:rPr>
          <w:rFonts w:ascii="Times New Roman" w:hAnsi="Times New Roman"/>
          <w:sz w:val="24"/>
          <w:szCs w:val="24"/>
        </w:rPr>
        <w:t>постигнут</w:t>
      </w:r>
      <w:proofErr w:type="gramEnd"/>
      <w:r w:rsidRPr="001C0B9B">
        <w:rPr>
          <w:rFonts w:ascii="Times New Roman" w:hAnsi="Times New Roman"/>
          <w:sz w:val="24"/>
          <w:szCs w:val="24"/>
        </w:rPr>
        <w:t xml:space="preserve"> изузетан успех из појединих наставних области, односно за изузетан успех у појединим ваннаставним активностима (посебне дипломе);</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4) </w:t>
      </w:r>
      <w:proofErr w:type="gramStart"/>
      <w:r w:rsidRPr="001C0B9B">
        <w:rPr>
          <w:rFonts w:ascii="Times New Roman" w:hAnsi="Times New Roman"/>
          <w:sz w:val="24"/>
          <w:szCs w:val="24"/>
        </w:rPr>
        <w:t>освојено</w:t>
      </w:r>
      <w:proofErr w:type="gramEnd"/>
      <w:r w:rsidRPr="001C0B9B">
        <w:rPr>
          <w:rFonts w:ascii="Times New Roman" w:hAnsi="Times New Roman"/>
          <w:sz w:val="24"/>
          <w:szCs w:val="24"/>
        </w:rPr>
        <w:t xml:space="preserve"> прво, друго или треће место на школским, републичким и међународним такмичењима и фестивалима;</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5) Ученика генерације;</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6) Спортисту генерације.</w:t>
      </w:r>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Похвале из става 1, тач.</w:t>
      </w:r>
      <w:proofErr w:type="gramEnd"/>
      <w:r w:rsidRPr="001C0B9B">
        <w:rPr>
          <w:rFonts w:ascii="Times New Roman" w:hAnsi="Times New Roman"/>
          <w:sz w:val="24"/>
          <w:szCs w:val="24"/>
        </w:rPr>
        <w:t xml:space="preserve"> 2), 5) и 6) овог члана, додељују се ученицима завршног разреда.</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6.</w:t>
      </w:r>
      <w:proofErr w:type="gramEnd"/>
      <w:r w:rsidRPr="001C0B9B">
        <w:rPr>
          <w:rFonts w:ascii="Times New Roman" w:hAnsi="Times New Roman"/>
          <w:sz w:val="24"/>
          <w:szCs w:val="24"/>
        </w:rPr>
        <w:t xml:space="preserve"> </w:t>
      </w:r>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Похвале могу бити писмене и усмене.</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Усмену похвалу ученик добија за остварене резултате у учењу и понашању у току наставног периода и саопштава их одељењски старешина пред одељењем и родитељима.</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Писмену похвалу одељењског старешине и Одељењског већа ученик добија за остварене резултате у учењу и понашању, као и за учешће у културној и јавној делатности Школе, на крају класификационог периода или на крају првог полугодишта и уписује се у ђачку књижицу.</w:t>
      </w:r>
      <w:proofErr w:type="gramEnd"/>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7.</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Похвале и награде ученицима, на предлог одељењског старешине и Одељењског већа, додељује Наставничко веће Школе.</w:t>
      </w:r>
      <w:proofErr w:type="gramEnd"/>
      <w:r w:rsidRPr="001C0B9B">
        <w:rPr>
          <w:rFonts w:ascii="Times New Roman" w:hAnsi="Times New Roman"/>
          <w:sz w:val="24"/>
          <w:szCs w:val="24"/>
        </w:rPr>
        <w:t xml:space="preserve"> </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Наставничко веће Школе утврђује да ли предложени ученици испуњавају утврђене услове за добијање одређене дипломе и доноси одлуку који ученици добијају диплому „Вук Караџић” и диплому за општеобразовне предмете или за наставне области.</w:t>
      </w:r>
    </w:p>
    <w:p w:rsidR="00151141" w:rsidRPr="001C0B9B" w:rsidRDefault="003F031E">
      <w:pPr>
        <w:pStyle w:val="naslov"/>
        <w:rPr>
          <w:rFonts w:ascii="Times New Roman" w:hAnsi="Times New Roman"/>
        </w:rPr>
      </w:pPr>
      <w:r w:rsidRPr="001C0B9B">
        <w:rPr>
          <w:rFonts w:ascii="Times New Roman" w:hAnsi="Times New Roman"/>
        </w:rPr>
        <w:t>1. Похвале за постигнут одличан успех и примерно владање</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lastRenderedPageBreak/>
        <w:t>Члан 8.</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Ученици Школе који на крају наставне године постигну општи успех одличан и примерно владање, похваљују се за постигнут одличан успех и примерно владање.</w:t>
      </w:r>
      <w:proofErr w:type="gramEnd"/>
    </w:p>
    <w:p w:rsidR="00151141" w:rsidRPr="001C0B9B" w:rsidRDefault="003F031E">
      <w:pPr>
        <w:pStyle w:val="naslov"/>
        <w:rPr>
          <w:rFonts w:ascii="Times New Roman" w:hAnsi="Times New Roman"/>
        </w:rPr>
      </w:pPr>
      <w:r w:rsidRPr="001C0B9B">
        <w:rPr>
          <w:rFonts w:ascii="Times New Roman" w:hAnsi="Times New Roman"/>
        </w:rPr>
        <w:t>2. Диплома „Вук Караџић”</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9.</w:t>
      </w:r>
      <w:proofErr w:type="gramEnd"/>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Диплома „Вук Караџић” додељује се ученику основне школе ако од петог до осмог разреда на крају сваке школске године:</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1) </w:t>
      </w:r>
      <w:proofErr w:type="gramStart"/>
      <w:r w:rsidRPr="001C0B9B">
        <w:rPr>
          <w:rFonts w:ascii="Times New Roman" w:hAnsi="Times New Roman"/>
          <w:sz w:val="24"/>
          <w:szCs w:val="24"/>
        </w:rPr>
        <w:t>постигне</w:t>
      </w:r>
      <w:proofErr w:type="gramEnd"/>
      <w:r w:rsidRPr="001C0B9B">
        <w:rPr>
          <w:rFonts w:ascii="Times New Roman" w:hAnsi="Times New Roman"/>
          <w:sz w:val="24"/>
          <w:szCs w:val="24"/>
        </w:rPr>
        <w:t xml:space="preserve"> одличан успех из свих предмета прописаних наставним планом и програмом и примерно владање и</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2) </w:t>
      </w:r>
      <w:proofErr w:type="gramStart"/>
      <w:r w:rsidRPr="001C0B9B">
        <w:rPr>
          <w:rFonts w:ascii="Times New Roman" w:hAnsi="Times New Roman"/>
          <w:sz w:val="24"/>
          <w:szCs w:val="24"/>
        </w:rPr>
        <w:t>ако</w:t>
      </w:r>
      <w:proofErr w:type="gramEnd"/>
      <w:r w:rsidRPr="001C0B9B">
        <w:rPr>
          <w:rFonts w:ascii="Times New Roman" w:hAnsi="Times New Roman"/>
          <w:sz w:val="24"/>
          <w:szCs w:val="24"/>
        </w:rPr>
        <w:t>, поред постигнутог одличног успеха из свих предмета прописаних наставним планом и програмом и примерног владања, добије и најмање једну посебну диплому или једну од прве три награде на општинском или градском такмичењу.</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Диплома „Вук Караџић”, изузетно, може да се додели ученику основне школе који из објективних разлога не постигне одличан успех у свим разредима из предмета за које је, поред залагања, потребна и одговарајућа способност, као што су: музичка култура, ликовна култура и физичко васпитање.</w:t>
      </w:r>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Ученику коме је додељена Диплома „Вук Караџић” може се доделити и једна или више посебних диплома, под условима утврђеним овим правилником.</w:t>
      </w:r>
      <w:proofErr w:type="gramEnd"/>
      <w:r w:rsidRPr="001C0B9B">
        <w:rPr>
          <w:rFonts w:ascii="Times New Roman" w:hAnsi="Times New Roman"/>
          <w:sz w:val="24"/>
          <w:szCs w:val="24"/>
        </w:rPr>
        <w:t xml:space="preserve"> </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10.</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Диплому „Вук Караџић” и посебну диплому додељује Школа ученику на предлог Одељењског већа.</w:t>
      </w:r>
      <w:proofErr w:type="gramEnd"/>
      <w:r w:rsidRPr="001C0B9B">
        <w:rPr>
          <w:rFonts w:ascii="Times New Roman" w:hAnsi="Times New Roman"/>
          <w:sz w:val="24"/>
          <w:szCs w:val="24"/>
        </w:rPr>
        <w:t xml:space="preserve"> </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Наставничко веће Школе утврђује да ли предложени ученици испуњавају услове утврђене овим правилником за додељивање одговарајуће дипломе и доноси одлуку којим ученицима се додељује Диплома „Вук Караџић”, а којим посебна диплома. </w:t>
      </w:r>
    </w:p>
    <w:p w:rsidR="00151141" w:rsidRPr="001C0B9B" w:rsidRDefault="003F031E">
      <w:pPr>
        <w:pStyle w:val="naslov"/>
        <w:rPr>
          <w:rFonts w:ascii="Times New Roman" w:hAnsi="Times New Roman"/>
        </w:rPr>
      </w:pPr>
      <w:r w:rsidRPr="001C0B9B">
        <w:rPr>
          <w:rFonts w:ascii="Times New Roman" w:hAnsi="Times New Roman"/>
        </w:rPr>
        <w:t>3. Посебна диплома</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12.</w:t>
      </w:r>
      <w:proofErr w:type="gramEnd"/>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Посебна диплома додељује се ученику основне школе за наставни предмет који је изучаван најмање две школске године, ако:</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1) </w:t>
      </w:r>
      <w:proofErr w:type="gramStart"/>
      <w:r w:rsidRPr="001C0B9B">
        <w:rPr>
          <w:rFonts w:ascii="Times New Roman" w:hAnsi="Times New Roman"/>
          <w:sz w:val="24"/>
          <w:szCs w:val="24"/>
        </w:rPr>
        <w:t>постигне</w:t>
      </w:r>
      <w:proofErr w:type="gramEnd"/>
      <w:r w:rsidRPr="001C0B9B">
        <w:rPr>
          <w:rFonts w:ascii="Times New Roman" w:hAnsi="Times New Roman"/>
          <w:sz w:val="24"/>
          <w:szCs w:val="24"/>
        </w:rPr>
        <w:t xml:space="preserve"> најмање врло добар општи успех и примерно владање на крају сваке школске године;</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2) </w:t>
      </w:r>
      <w:proofErr w:type="gramStart"/>
      <w:r w:rsidRPr="001C0B9B">
        <w:rPr>
          <w:rFonts w:ascii="Times New Roman" w:hAnsi="Times New Roman"/>
          <w:sz w:val="24"/>
          <w:szCs w:val="24"/>
        </w:rPr>
        <w:t>постигне</w:t>
      </w:r>
      <w:proofErr w:type="gramEnd"/>
      <w:r w:rsidRPr="001C0B9B">
        <w:rPr>
          <w:rFonts w:ascii="Times New Roman" w:hAnsi="Times New Roman"/>
          <w:sz w:val="24"/>
          <w:szCs w:val="24"/>
        </w:rPr>
        <w:t xml:space="preserve"> одличан успех из тог наставног предмета на крају сваке школске године;</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3) </w:t>
      </w:r>
      <w:proofErr w:type="gramStart"/>
      <w:r w:rsidRPr="001C0B9B">
        <w:rPr>
          <w:rFonts w:ascii="Times New Roman" w:hAnsi="Times New Roman"/>
          <w:sz w:val="24"/>
          <w:szCs w:val="24"/>
        </w:rPr>
        <w:t>добије</w:t>
      </w:r>
      <w:proofErr w:type="gramEnd"/>
      <w:r w:rsidRPr="001C0B9B">
        <w:rPr>
          <w:rFonts w:ascii="Times New Roman" w:hAnsi="Times New Roman"/>
          <w:sz w:val="24"/>
          <w:szCs w:val="24"/>
        </w:rPr>
        <w:t xml:space="preserve"> једну од прве три награде на општинском или градском такмичењу.</w:t>
      </w:r>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Ако није организовано општинско или градско такмичење из одређеног наставног предмета, посебна диплома додељује се ученику који, поред услова из тач.</w:t>
      </w:r>
      <w:proofErr w:type="gramEnd"/>
      <w:r w:rsidRPr="001C0B9B">
        <w:rPr>
          <w:rFonts w:ascii="Times New Roman" w:hAnsi="Times New Roman"/>
          <w:sz w:val="24"/>
          <w:szCs w:val="24"/>
        </w:rPr>
        <w:t xml:space="preserve"> </w:t>
      </w:r>
      <w:proofErr w:type="gramStart"/>
      <w:r w:rsidRPr="001C0B9B">
        <w:rPr>
          <w:rFonts w:ascii="Times New Roman" w:hAnsi="Times New Roman"/>
          <w:sz w:val="24"/>
          <w:szCs w:val="24"/>
        </w:rPr>
        <w:t>1 и 2 овог члана, испољи посебну способност и склоност за тај наставни предмет и постигне потпуније и шире познавање његовог садржаја него што је предвиђено наставним планом и програмом.</w:t>
      </w:r>
      <w:proofErr w:type="gramEnd"/>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13.</w:t>
      </w:r>
      <w:proofErr w:type="gramEnd"/>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Ученику основне школе додељује се посебна диплома за следеће наставне предмете:</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1) </w:t>
      </w:r>
      <w:proofErr w:type="gramStart"/>
      <w:r w:rsidRPr="001C0B9B">
        <w:rPr>
          <w:rFonts w:ascii="Times New Roman" w:hAnsi="Times New Roman"/>
          <w:sz w:val="24"/>
          <w:szCs w:val="24"/>
        </w:rPr>
        <w:t>српски</w:t>
      </w:r>
      <w:proofErr w:type="gramEnd"/>
      <w:r w:rsidRPr="001C0B9B">
        <w:rPr>
          <w:rFonts w:ascii="Times New Roman" w:hAnsi="Times New Roman"/>
          <w:sz w:val="24"/>
          <w:szCs w:val="24"/>
        </w:rPr>
        <w:t xml:space="preserve"> језик;</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2) </w:t>
      </w:r>
      <w:proofErr w:type="gramStart"/>
      <w:r w:rsidRPr="001C0B9B">
        <w:rPr>
          <w:rFonts w:ascii="Times New Roman" w:hAnsi="Times New Roman"/>
          <w:sz w:val="24"/>
          <w:szCs w:val="24"/>
        </w:rPr>
        <w:t>матерњи</w:t>
      </w:r>
      <w:proofErr w:type="gramEnd"/>
      <w:r w:rsidRPr="001C0B9B">
        <w:rPr>
          <w:rFonts w:ascii="Times New Roman" w:hAnsi="Times New Roman"/>
          <w:sz w:val="24"/>
          <w:szCs w:val="24"/>
        </w:rPr>
        <w:t xml:space="preserve"> језик, за ученике припаднике националне мањине;</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3) </w:t>
      </w:r>
      <w:proofErr w:type="gramStart"/>
      <w:r w:rsidRPr="001C0B9B">
        <w:rPr>
          <w:rFonts w:ascii="Times New Roman" w:hAnsi="Times New Roman"/>
          <w:sz w:val="24"/>
          <w:szCs w:val="24"/>
        </w:rPr>
        <w:t>страни</w:t>
      </w:r>
      <w:proofErr w:type="gramEnd"/>
      <w:r w:rsidRPr="001C0B9B">
        <w:rPr>
          <w:rFonts w:ascii="Times New Roman" w:hAnsi="Times New Roman"/>
          <w:sz w:val="24"/>
          <w:szCs w:val="24"/>
        </w:rPr>
        <w:t xml:space="preserve"> језик;</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4) </w:t>
      </w:r>
      <w:proofErr w:type="gramStart"/>
      <w:r w:rsidRPr="001C0B9B">
        <w:rPr>
          <w:rFonts w:ascii="Times New Roman" w:hAnsi="Times New Roman"/>
          <w:sz w:val="24"/>
          <w:szCs w:val="24"/>
        </w:rPr>
        <w:t>историја</w:t>
      </w:r>
      <w:proofErr w:type="gramEnd"/>
      <w:r w:rsidRPr="001C0B9B">
        <w:rPr>
          <w:rFonts w:ascii="Times New Roman" w:hAnsi="Times New Roman"/>
          <w:sz w:val="24"/>
          <w:szCs w:val="24"/>
        </w:rPr>
        <w:t>;</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5) </w:t>
      </w:r>
      <w:proofErr w:type="gramStart"/>
      <w:r w:rsidRPr="001C0B9B">
        <w:rPr>
          <w:rFonts w:ascii="Times New Roman" w:hAnsi="Times New Roman"/>
          <w:sz w:val="24"/>
          <w:szCs w:val="24"/>
        </w:rPr>
        <w:t>географија</w:t>
      </w:r>
      <w:proofErr w:type="gramEnd"/>
      <w:r w:rsidRPr="001C0B9B">
        <w:rPr>
          <w:rFonts w:ascii="Times New Roman" w:hAnsi="Times New Roman"/>
          <w:sz w:val="24"/>
          <w:szCs w:val="24"/>
        </w:rPr>
        <w:t>;</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lastRenderedPageBreak/>
        <w:t xml:space="preserve">6) </w:t>
      </w:r>
      <w:proofErr w:type="gramStart"/>
      <w:r w:rsidRPr="001C0B9B">
        <w:rPr>
          <w:rFonts w:ascii="Times New Roman" w:hAnsi="Times New Roman"/>
          <w:sz w:val="24"/>
          <w:szCs w:val="24"/>
        </w:rPr>
        <w:t>биологија</w:t>
      </w:r>
      <w:proofErr w:type="gramEnd"/>
      <w:r w:rsidRPr="001C0B9B">
        <w:rPr>
          <w:rFonts w:ascii="Times New Roman" w:hAnsi="Times New Roman"/>
          <w:sz w:val="24"/>
          <w:szCs w:val="24"/>
        </w:rPr>
        <w:t>;</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7) </w:t>
      </w:r>
      <w:proofErr w:type="gramStart"/>
      <w:r w:rsidRPr="001C0B9B">
        <w:rPr>
          <w:rFonts w:ascii="Times New Roman" w:hAnsi="Times New Roman"/>
          <w:sz w:val="24"/>
          <w:szCs w:val="24"/>
        </w:rPr>
        <w:t>математика</w:t>
      </w:r>
      <w:proofErr w:type="gramEnd"/>
      <w:r w:rsidRPr="001C0B9B">
        <w:rPr>
          <w:rFonts w:ascii="Times New Roman" w:hAnsi="Times New Roman"/>
          <w:sz w:val="24"/>
          <w:szCs w:val="24"/>
        </w:rPr>
        <w:t>,</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8) </w:t>
      </w:r>
      <w:proofErr w:type="gramStart"/>
      <w:r w:rsidRPr="001C0B9B">
        <w:rPr>
          <w:rFonts w:ascii="Times New Roman" w:hAnsi="Times New Roman"/>
          <w:sz w:val="24"/>
          <w:szCs w:val="24"/>
        </w:rPr>
        <w:t>физика</w:t>
      </w:r>
      <w:proofErr w:type="gramEnd"/>
      <w:r w:rsidRPr="001C0B9B">
        <w:rPr>
          <w:rFonts w:ascii="Times New Roman" w:hAnsi="Times New Roman"/>
          <w:sz w:val="24"/>
          <w:szCs w:val="24"/>
        </w:rPr>
        <w:t>,</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9) </w:t>
      </w:r>
      <w:proofErr w:type="gramStart"/>
      <w:r w:rsidRPr="001C0B9B">
        <w:rPr>
          <w:rFonts w:ascii="Times New Roman" w:hAnsi="Times New Roman"/>
          <w:sz w:val="24"/>
          <w:szCs w:val="24"/>
        </w:rPr>
        <w:t>хемија</w:t>
      </w:r>
      <w:proofErr w:type="gramEnd"/>
      <w:r w:rsidRPr="001C0B9B">
        <w:rPr>
          <w:rFonts w:ascii="Times New Roman" w:hAnsi="Times New Roman"/>
          <w:sz w:val="24"/>
          <w:szCs w:val="24"/>
        </w:rPr>
        <w:t>,</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10) </w:t>
      </w:r>
      <w:proofErr w:type="gramStart"/>
      <w:r w:rsidRPr="001C0B9B">
        <w:rPr>
          <w:rFonts w:ascii="Times New Roman" w:hAnsi="Times New Roman"/>
          <w:sz w:val="24"/>
          <w:szCs w:val="24"/>
        </w:rPr>
        <w:t>музичка</w:t>
      </w:r>
      <w:proofErr w:type="gramEnd"/>
      <w:r w:rsidRPr="001C0B9B">
        <w:rPr>
          <w:rFonts w:ascii="Times New Roman" w:hAnsi="Times New Roman"/>
          <w:sz w:val="24"/>
          <w:szCs w:val="24"/>
        </w:rPr>
        <w:t xml:space="preserve"> култура;</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11) </w:t>
      </w:r>
      <w:proofErr w:type="gramStart"/>
      <w:r w:rsidRPr="001C0B9B">
        <w:rPr>
          <w:rFonts w:ascii="Times New Roman" w:hAnsi="Times New Roman"/>
          <w:sz w:val="24"/>
          <w:szCs w:val="24"/>
        </w:rPr>
        <w:t>ликовна</w:t>
      </w:r>
      <w:proofErr w:type="gramEnd"/>
      <w:r w:rsidRPr="001C0B9B">
        <w:rPr>
          <w:rFonts w:ascii="Times New Roman" w:hAnsi="Times New Roman"/>
          <w:sz w:val="24"/>
          <w:szCs w:val="24"/>
        </w:rPr>
        <w:t xml:space="preserve"> култура;</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12) </w:t>
      </w:r>
      <w:proofErr w:type="gramStart"/>
      <w:r w:rsidRPr="001C0B9B">
        <w:rPr>
          <w:rFonts w:ascii="Times New Roman" w:hAnsi="Times New Roman"/>
          <w:sz w:val="24"/>
          <w:szCs w:val="24"/>
        </w:rPr>
        <w:t>физичко</w:t>
      </w:r>
      <w:proofErr w:type="gramEnd"/>
      <w:r w:rsidRPr="001C0B9B">
        <w:rPr>
          <w:rFonts w:ascii="Times New Roman" w:hAnsi="Times New Roman"/>
          <w:sz w:val="24"/>
          <w:szCs w:val="24"/>
        </w:rPr>
        <w:t xml:space="preserve"> васпитање.</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17.</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Ученику коме је додељена Диплома „Вук Караџић” може се доделити и једна или више посебних диплома, под условима утврђеним чланом 12 овог правилника.</w:t>
      </w:r>
      <w:proofErr w:type="gramEnd"/>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18.</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Диплома „Вук Караџић” и дипломе за изузетан успех из појединих предмета или наставне области додељују се ученику јавно.</w:t>
      </w:r>
      <w:proofErr w:type="gramEnd"/>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w:t>
      </w:r>
    </w:p>
    <w:p w:rsidR="00151141" w:rsidRPr="001C0B9B" w:rsidRDefault="003F031E">
      <w:pPr>
        <w:pStyle w:val="naslov"/>
        <w:rPr>
          <w:rFonts w:ascii="Times New Roman" w:hAnsi="Times New Roman"/>
        </w:rPr>
      </w:pPr>
      <w:r w:rsidRPr="001C0B9B">
        <w:rPr>
          <w:rFonts w:ascii="Times New Roman" w:hAnsi="Times New Roman"/>
        </w:rPr>
        <w:t>4. Похвала за освојено прво, друго или треће место на школским, републичким и међународним такмичењима и фестивалима</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19.</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Похвала за освојено прво, друго или треће место на школским, републичким и међународним такмичењима и фестивалима, додељује се ученику на крају школске године, приликом доделе ђачке књижице, односно сведочанства.</w:t>
      </w:r>
      <w:proofErr w:type="gramEnd"/>
    </w:p>
    <w:p w:rsidR="00151141" w:rsidRPr="001C0B9B" w:rsidRDefault="003F031E">
      <w:pPr>
        <w:pStyle w:val="naslov"/>
        <w:rPr>
          <w:rFonts w:ascii="Times New Roman" w:hAnsi="Times New Roman"/>
        </w:rPr>
      </w:pPr>
      <w:r w:rsidRPr="001C0B9B">
        <w:rPr>
          <w:rFonts w:ascii="Times New Roman" w:hAnsi="Times New Roman"/>
        </w:rPr>
        <w:t>5. Ученик генерације</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20.</w:t>
      </w:r>
      <w:proofErr w:type="gramEnd"/>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Похвала „Ученик генерације” додељује се ученику завршног разреда на крају наставне године, под условом да је ученик: </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1. </w:t>
      </w:r>
      <w:proofErr w:type="gramStart"/>
      <w:r w:rsidRPr="001C0B9B">
        <w:rPr>
          <w:rFonts w:ascii="Times New Roman" w:hAnsi="Times New Roman"/>
          <w:sz w:val="24"/>
          <w:szCs w:val="24"/>
        </w:rPr>
        <w:t>постигао</w:t>
      </w:r>
      <w:proofErr w:type="gramEnd"/>
      <w:r w:rsidRPr="001C0B9B">
        <w:rPr>
          <w:rFonts w:ascii="Times New Roman" w:hAnsi="Times New Roman"/>
          <w:sz w:val="24"/>
          <w:szCs w:val="24"/>
        </w:rPr>
        <w:t xml:space="preserve"> одличан успех и примерно владање из свих наставних предмета од првог до завршног разреда;</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2. </w:t>
      </w:r>
      <w:proofErr w:type="gramStart"/>
      <w:r w:rsidRPr="001C0B9B">
        <w:rPr>
          <w:rFonts w:ascii="Times New Roman" w:hAnsi="Times New Roman"/>
          <w:sz w:val="24"/>
          <w:szCs w:val="24"/>
        </w:rPr>
        <w:t>да</w:t>
      </w:r>
      <w:proofErr w:type="gramEnd"/>
      <w:r w:rsidRPr="001C0B9B">
        <w:rPr>
          <w:rFonts w:ascii="Times New Roman" w:hAnsi="Times New Roman"/>
          <w:sz w:val="24"/>
          <w:szCs w:val="24"/>
        </w:rPr>
        <w:t xml:space="preserve"> је у току школовања освојио једно од прва три места на школским, републичким и међународним такмичењима и фестивалима;</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3. </w:t>
      </w:r>
      <w:proofErr w:type="gramStart"/>
      <w:r w:rsidRPr="001C0B9B">
        <w:rPr>
          <w:rFonts w:ascii="Times New Roman" w:hAnsi="Times New Roman"/>
          <w:sz w:val="24"/>
          <w:szCs w:val="24"/>
        </w:rPr>
        <w:t>да</w:t>
      </w:r>
      <w:proofErr w:type="gramEnd"/>
      <w:r w:rsidRPr="001C0B9B">
        <w:rPr>
          <w:rFonts w:ascii="Times New Roman" w:hAnsi="Times New Roman"/>
          <w:sz w:val="24"/>
          <w:szCs w:val="24"/>
        </w:rPr>
        <w:t xml:space="preserve"> се у току школовања истицао ваннаставним активностима;</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4. </w:t>
      </w:r>
      <w:proofErr w:type="gramStart"/>
      <w:r w:rsidRPr="001C0B9B">
        <w:rPr>
          <w:rFonts w:ascii="Times New Roman" w:hAnsi="Times New Roman"/>
          <w:sz w:val="24"/>
          <w:szCs w:val="24"/>
        </w:rPr>
        <w:t>да</w:t>
      </w:r>
      <w:proofErr w:type="gramEnd"/>
      <w:r w:rsidRPr="001C0B9B">
        <w:rPr>
          <w:rFonts w:ascii="Times New Roman" w:hAnsi="Times New Roman"/>
          <w:sz w:val="24"/>
          <w:szCs w:val="24"/>
        </w:rPr>
        <w:t xml:space="preserve"> је у току школовања имао правилан и коректан однос према наставницима стручним сарадницима и другим запосленима у Школи, као и према родитељима других ученика.</w:t>
      </w:r>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Похвала „Ученик генерације” додељује се једном ученику.</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Ако су два или више ученика кандидати за ученика генерације, предност има кандидат који је освојио више диплома за изузетан успех из појединог предмета или наставне области, више награда на такмичењима у организацији Министарства просвете, науке и технолошког развоја и др.</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Ученика генерације проглашава Наставничко веће на предлог одељењског старешине и Одељењског већа.</w:t>
      </w:r>
      <w:proofErr w:type="gramEnd"/>
    </w:p>
    <w:p w:rsidR="00151141" w:rsidRPr="001C0B9B" w:rsidRDefault="003F031E">
      <w:pPr>
        <w:pStyle w:val="naslov"/>
        <w:rPr>
          <w:rFonts w:ascii="Times New Roman" w:hAnsi="Times New Roman"/>
        </w:rPr>
      </w:pPr>
      <w:r w:rsidRPr="001C0B9B">
        <w:rPr>
          <w:rFonts w:ascii="Times New Roman" w:hAnsi="Times New Roman"/>
        </w:rPr>
        <w:t>6. Спортиста генерације</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21.</w:t>
      </w:r>
      <w:proofErr w:type="gramEnd"/>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lastRenderedPageBreak/>
        <w:t xml:space="preserve">Похвала „Спортиста генерације” додељује се ученику завршног разреда на крају наставне године, под условом да ученик: </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1) </w:t>
      </w:r>
      <w:proofErr w:type="gramStart"/>
      <w:r w:rsidRPr="001C0B9B">
        <w:rPr>
          <w:rFonts w:ascii="Times New Roman" w:hAnsi="Times New Roman"/>
          <w:sz w:val="24"/>
          <w:szCs w:val="24"/>
        </w:rPr>
        <w:t>постигне</w:t>
      </w:r>
      <w:proofErr w:type="gramEnd"/>
      <w:r w:rsidRPr="001C0B9B">
        <w:rPr>
          <w:rFonts w:ascii="Times New Roman" w:hAnsi="Times New Roman"/>
          <w:sz w:val="24"/>
          <w:szCs w:val="24"/>
        </w:rPr>
        <w:t xml:space="preserve"> најмање врло добар општи успех и примерно владање на крају сваке школске године;</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2) </w:t>
      </w:r>
      <w:proofErr w:type="gramStart"/>
      <w:r w:rsidRPr="001C0B9B">
        <w:rPr>
          <w:rFonts w:ascii="Times New Roman" w:hAnsi="Times New Roman"/>
          <w:sz w:val="24"/>
          <w:szCs w:val="24"/>
        </w:rPr>
        <w:t>постигне</w:t>
      </w:r>
      <w:proofErr w:type="gramEnd"/>
      <w:r w:rsidRPr="001C0B9B">
        <w:rPr>
          <w:rFonts w:ascii="Times New Roman" w:hAnsi="Times New Roman"/>
          <w:sz w:val="24"/>
          <w:szCs w:val="24"/>
        </w:rPr>
        <w:t xml:space="preserve"> одличан успех из физичког васпитања на крају сваке школске године;</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xml:space="preserve">3) </w:t>
      </w:r>
      <w:proofErr w:type="gramStart"/>
      <w:r w:rsidRPr="001C0B9B">
        <w:rPr>
          <w:rFonts w:ascii="Times New Roman" w:hAnsi="Times New Roman"/>
          <w:sz w:val="24"/>
          <w:szCs w:val="24"/>
        </w:rPr>
        <w:t>у</w:t>
      </w:r>
      <w:proofErr w:type="gramEnd"/>
      <w:r w:rsidRPr="001C0B9B">
        <w:rPr>
          <w:rFonts w:ascii="Times New Roman" w:hAnsi="Times New Roman"/>
          <w:sz w:val="24"/>
          <w:szCs w:val="24"/>
        </w:rPr>
        <w:t xml:space="preserve"> току школовања постигао изузетне резултате у спортским активностима. </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22.</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Услови из чл.</w:t>
      </w:r>
      <w:proofErr w:type="gramEnd"/>
      <w:r w:rsidRPr="001C0B9B">
        <w:rPr>
          <w:rFonts w:ascii="Times New Roman" w:hAnsi="Times New Roman"/>
          <w:sz w:val="24"/>
          <w:szCs w:val="24"/>
        </w:rPr>
        <w:t xml:space="preserve"> </w:t>
      </w:r>
      <w:proofErr w:type="gramStart"/>
      <w:r w:rsidRPr="001C0B9B">
        <w:rPr>
          <w:rFonts w:ascii="Times New Roman" w:hAnsi="Times New Roman"/>
          <w:sz w:val="24"/>
          <w:szCs w:val="24"/>
        </w:rPr>
        <w:t>9, 12, 20.</w:t>
      </w:r>
      <w:proofErr w:type="gramEnd"/>
      <w:r w:rsidRPr="001C0B9B">
        <w:rPr>
          <w:rFonts w:ascii="Times New Roman" w:hAnsi="Times New Roman"/>
          <w:sz w:val="24"/>
          <w:szCs w:val="24"/>
        </w:rPr>
        <w:t xml:space="preserve"> </w:t>
      </w:r>
      <w:proofErr w:type="gramStart"/>
      <w:r w:rsidRPr="001C0B9B">
        <w:rPr>
          <w:rFonts w:ascii="Times New Roman" w:hAnsi="Times New Roman"/>
          <w:sz w:val="24"/>
          <w:szCs w:val="24"/>
        </w:rPr>
        <w:t>и</w:t>
      </w:r>
      <w:proofErr w:type="gramEnd"/>
      <w:r w:rsidRPr="001C0B9B">
        <w:rPr>
          <w:rFonts w:ascii="Times New Roman" w:hAnsi="Times New Roman"/>
          <w:sz w:val="24"/>
          <w:szCs w:val="24"/>
        </w:rPr>
        <w:t xml:space="preserve"> 21 овог правилника морају бити кумулативно испуњени.</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23.</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Похвале и награде ученицима додељују органи Школе.</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Похвале и награде ученицима могу додељивати и установе, организације, заједнице, стручна удружења, као и друга правна и физичка лица.</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Критеријуме за доделу похвала и награда из става 2.</w:t>
      </w:r>
      <w:proofErr w:type="gramEnd"/>
      <w:r w:rsidRPr="001C0B9B">
        <w:rPr>
          <w:rFonts w:ascii="Times New Roman" w:hAnsi="Times New Roman"/>
          <w:sz w:val="24"/>
          <w:szCs w:val="24"/>
        </w:rPr>
        <w:t xml:space="preserve"> </w:t>
      </w:r>
      <w:proofErr w:type="gramStart"/>
      <w:r w:rsidRPr="001C0B9B">
        <w:rPr>
          <w:rFonts w:ascii="Times New Roman" w:hAnsi="Times New Roman"/>
          <w:sz w:val="24"/>
          <w:szCs w:val="24"/>
        </w:rPr>
        <w:t>овог</w:t>
      </w:r>
      <w:proofErr w:type="gramEnd"/>
      <w:r w:rsidRPr="001C0B9B">
        <w:rPr>
          <w:rFonts w:ascii="Times New Roman" w:hAnsi="Times New Roman"/>
          <w:sz w:val="24"/>
          <w:szCs w:val="24"/>
        </w:rPr>
        <w:t xml:space="preserve"> члана утврђују установе, организације, заједнице, стручна удружења, као и друга правна и физичка лица која додељују награду.</w:t>
      </w:r>
    </w:p>
    <w:p w:rsidR="00151141" w:rsidRPr="001C0B9B" w:rsidRDefault="003F031E">
      <w:pPr>
        <w:pStyle w:val="naslov"/>
        <w:rPr>
          <w:rFonts w:ascii="Times New Roman" w:hAnsi="Times New Roman"/>
        </w:rPr>
      </w:pPr>
      <w:r w:rsidRPr="001C0B9B">
        <w:rPr>
          <w:rFonts w:ascii="Times New Roman" w:hAnsi="Times New Roman"/>
        </w:rPr>
        <w:t>III ПРЕЛАЗНЕ И ЗАВРШНЕ ОДРЕДБЕ</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24.</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Овај правилник ступа на снагу 8.</w:t>
      </w:r>
      <w:proofErr w:type="gramEnd"/>
      <w:r w:rsidRPr="001C0B9B">
        <w:rPr>
          <w:rFonts w:ascii="Times New Roman" w:hAnsi="Times New Roman"/>
          <w:sz w:val="24"/>
          <w:szCs w:val="24"/>
        </w:rPr>
        <w:t xml:space="preserve"> </w:t>
      </w:r>
      <w:proofErr w:type="gramStart"/>
      <w:r w:rsidRPr="001C0B9B">
        <w:rPr>
          <w:rFonts w:ascii="Times New Roman" w:hAnsi="Times New Roman"/>
          <w:sz w:val="24"/>
          <w:szCs w:val="24"/>
        </w:rPr>
        <w:t>дана</w:t>
      </w:r>
      <w:proofErr w:type="gramEnd"/>
      <w:r w:rsidRPr="001C0B9B">
        <w:rPr>
          <w:rFonts w:ascii="Times New Roman" w:hAnsi="Times New Roman"/>
          <w:sz w:val="24"/>
          <w:szCs w:val="24"/>
        </w:rPr>
        <w:t xml:space="preserve"> од дана објављивања на огласној табли Школе.</w:t>
      </w:r>
    </w:p>
    <w:p w:rsidR="00151141" w:rsidRPr="001C0B9B" w:rsidRDefault="003F031E">
      <w:pPr>
        <w:pStyle w:val="clan"/>
        <w:rPr>
          <w:rFonts w:ascii="Times New Roman" w:hAnsi="Times New Roman"/>
          <w:sz w:val="24"/>
          <w:szCs w:val="24"/>
        </w:rPr>
      </w:pPr>
      <w:proofErr w:type="gramStart"/>
      <w:r w:rsidRPr="001C0B9B">
        <w:rPr>
          <w:rFonts w:ascii="Times New Roman" w:hAnsi="Times New Roman"/>
          <w:sz w:val="24"/>
          <w:szCs w:val="24"/>
        </w:rPr>
        <w:t>Члан 25.</w:t>
      </w:r>
      <w:proofErr w:type="gramEnd"/>
    </w:p>
    <w:p w:rsidR="00151141" w:rsidRPr="001C0B9B" w:rsidRDefault="003F031E">
      <w:pPr>
        <w:pStyle w:val="text"/>
        <w:rPr>
          <w:rFonts w:ascii="Times New Roman" w:hAnsi="Times New Roman"/>
          <w:sz w:val="24"/>
          <w:szCs w:val="24"/>
        </w:rPr>
      </w:pPr>
      <w:proofErr w:type="gramStart"/>
      <w:r w:rsidRPr="001C0B9B">
        <w:rPr>
          <w:rFonts w:ascii="Times New Roman" w:hAnsi="Times New Roman"/>
          <w:sz w:val="24"/>
          <w:szCs w:val="24"/>
        </w:rPr>
        <w:t>Ступањем на снагу овог правилника престаје да важи Правилник о похваљивању и награђивању ученика Основне</w:t>
      </w:r>
      <w:r w:rsidR="008E3876" w:rsidRPr="008E3876">
        <w:rPr>
          <w:rFonts w:ascii="Times New Roman" w:hAnsi="Times New Roman"/>
          <w:sz w:val="24"/>
          <w:szCs w:val="24"/>
        </w:rPr>
        <w:t xml:space="preserve"> </w:t>
      </w:r>
      <w:r w:rsidR="008E3876" w:rsidRPr="001C0B9B">
        <w:rPr>
          <w:rFonts w:ascii="Times New Roman" w:hAnsi="Times New Roman"/>
          <w:sz w:val="24"/>
          <w:szCs w:val="24"/>
        </w:rPr>
        <w:t xml:space="preserve">школе </w:t>
      </w:r>
      <w:r w:rsidR="008E3876">
        <w:rPr>
          <w:rFonts w:ascii="Times New Roman" w:hAnsi="Times New Roman"/>
          <w:sz w:val="24"/>
          <w:szCs w:val="24"/>
        </w:rPr>
        <w:t>''Илија Гарашанин''</w:t>
      </w:r>
      <w:r w:rsidR="008E3876" w:rsidRPr="001C0B9B">
        <w:rPr>
          <w:rFonts w:ascii="Times New Roman" w:hAnsi="Times New Roman"/>
          <w:sz w:val="24"/>
          <w:szCs w:val="24"/>
        </w:rPr>
        <w:t xml:space="preserve">у </w:t>
      </w:r>
      <w:r w:rsidR="008E3876">
        <w:rPr>
          <w:rFonts w:ascii="Times New Roman" w:hAnsi="Times New Roman"/>
          <w:sz w:val="24"/>
          <w:szCs w:val="24"/>
        </w:rPr>
        <w:t>Аранђеловцу</w:t>
      </w:r>
      <w:r w:rsidRPr="001C0B9B">
        <w:rPr>
          <w:rFonts w:ascii="Times New Roman" w:hAnsi="Times New Roman"/>
          <w:sz w:val="24"/>
          <w:szCs w:val="24"/>
        </w:rPr>
        <w:t xml:space="preserve"> дел.</w:t>
      </w:r>
      <w:proofErr w:type="gramEnd"/>
      <w:r w:rsidRPr="001C0B9B">
        <w:rPr>
          <w:rFonts w:ascii="Times New Roman" w:hAnsi="Times New Roman"/>
          <w:sz w:val="24"/>
          <w:szCs w:val="24"/>
        </w:rPr>
        <w:t xml:space="preserve"> број </w:t>
      </w:r>
      <w:r w:rsidR="008E3876">
        <w:rPr>
          <w:rFonts w:ascii="Times New Roman" w:hAnsi="Times New Roman"/>
          <w:sz w:val="24"/>
          <w:szCs w:val="24"/>
        </w:rPr>
        <w:t>301</w:t>
      </w:r>
      <w:r w:rsidR="00217BD6">
        <w:rPr>
          <w:rFonts w:ascii="Times New Roman" w:hAnsi="Times New Roman"/>
          <w:sz w:val="24"/>
          <w:szCs w:val="24"/>
        </w:rPr>
        <w:t xml:space="preserve">  од </w:t>
      </w:r>
      <w:r w:rsidR="008E3876">
        <w:rPr>
          <w:rFonts w:ascii="Times New Roman" w:hAnsi="Times New Roman"/>
          <w:sz w:val="24"/>
          <w:szCs w:val="24"/>
        </w:rPr>
        <w:t>27.12.2012</w:t>
      </w:r>
      <w:r w:rsidRPr="001C0B9B">
        <w:rPr>
          <w:rFonts w:ascii="Times New Roman" w:hAnsi="Times New Roman"/>
          <w:sz w:val="24"/>
          <w:szCs w:val="24"/>
        </w:rPr>
        <w:t xml:space="preserve"> . </w:t>
      </w:r>
      <w:proofErr w:type="gramStart"/>
      <w:r w:rsidRPr="001C0B9B">
        <w:rPr>
          <w:rFonts w:ascii="Times New Roman" w:hAnsi="Times New Roman"/>
          <w:sz w:val="24"/>
          <w:szCs w:val="24"/>
        </w:rPr>
        <w:t>године</w:t>
      </w:r>
      <w:proofErr w:type="gramEnd"/>
      <w:r w:rsidRPr="001C0B9B">
        <w:rPr>
          <w:rFonts w:ascii="Times New Roman" w:hAnsi="Times New Roman"/>
          <w:sz w:val="24"/>
          <w:szCs w:val="24"/>
        </w:rPr>
        <w:t>.</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w:t>
      </w:r>
    </w:p>
    <w:p w:rsidR="00151141" w:rsidRPr="001C0B9B" w:rsidRDefault="003F031E">
      <w:pPr>
        <w:pStyle w:val="text"/>
        <w:jc w:val="right"/>
        <w:rPr>
          <w:rFonts w:ascii="Times New Roman" w:hAnsi="Times New Roman"/>
          <w:sz w:val="24"/>
          <w:szCs w:val="24"/>
        </w:rPr>
      </w:pPr>
      <w:r w:rsidRPr="001C0B9B">
        <w:rPr>
          <w:rFonts w:ascii="Times New Roman" w:hAnsi="Times New Roman"/>
          <w:sz w:val="24"/>
          <w:szCs w:val="24"/>
        </w:rPr>
        <w:t>Председник Школског одбора</w:t>
      </w:r>
    </w:p>
    <w:p w:rsidR="00151141" w:rsidRPr="001C0B9B" w:rsidRDefault="003F031E">
      <w:pPr>
        <w:pStyle w:val="text"/>
        <w:jc w:val="right"/>
        <w:rPr>
          <w:rFonts w:ascii="Times New Roman" w:hAnsi="Times New Roman"/>
          <w:sz w:val="24"/>
          <w:szCs w:val="24"/>
        </w:rPr>
      </w:pPr>
      <w:r w:rsidRPr="001C0B9B">
        <w:rPr>
          <w:rFonts w:ascii="Times New Roman" w:hAnsi="Times New Roman"/>
          <w:sz w:val="24"/>
          <w:szCs w:val="24"/>
        </w:rPr>
        <w:t> </w:t>
      </w:r>
    </w:p>
    <w:p w:rsidR="00151141" w:rsidRPr="001C0B9B" w:rsidRDefault="003F031E">
      <w:pPr>
        <w:pStyle w:val="text"/>
        <w:jc w:val="right"/>
        <w:rPr>
          <w:rFonts w:ascii="Times New Roman" w:hAnsi="Times New Roman"/>
          <w:sz w:val="24"/>
          <w:szCs w:val="24"/>
        </w:rPr>
      </w:pPr>
      <w:r w:rsidRPr="001C0B9B">
        <w:rPr>
          <w:rFonts w:ascii="Times New Roman" w:hAnsi="Times New Roman"/>
          <w:sz w:val="24"/>
          <w:szCs w:val="24"/>
        </w:rPr>
        <w:t>_________________________</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 </w:t>
      </w:r>
    </w:p>
    <w:p w:rsidR="00151141" w:rsidRPr="001C0B9B" w:rsidRDefault="003F031E">
      <w:pPr>
        <w:pStyle w:val="text"/>
        <w:rPr>
          <w:rFonts w:ascii="Times New Roman" w:hAnsi="Times New Roman"/>
          <w:sz w:val="24"/>
          <w:szCs w:val="24"/>
        </w:rPr>
      </w:pPr>
      <w:r w:rsidRPr="001C0B9B">
        <w:rPr>
          <w:rFonts w:ascii="Times New Roman" w:hAnsi="Times New Roman"/>
          <w:sz w:val="24"/>
          <w:szCs w:val="24"/>
        </w:rPr>
        <w:t>Правилник је об</w:t>
      </w:r>
      <w:r w:rsidR="00217BD6">
        <w:rPr>
          <w:rFonts w:ascii="Times New Roman" w:hAnsi="Times New Roman"/>
          <w:sz w:val="24"/>
          <w:szCs w:val="24"/>
        </w:rPr>
        <w:t xml:space="preserve">јављен на огласној табли Школе </w:t>
      </w:r>
      <w:proofErr w:type="gramStart"/>
      <w:r w:rsidR="008E3876">
        <w:rPr>
          <w:rFonts w:ascii="Times New Roman" w:hAnsi="Times New Roman"/>
          <w:sz w:val="24"/>
          <w:szCs w:val="24"/>
        </w:rPr>
        <w:t>02.03.2018.год</w:t>
      </w:r>
      <w:r w:rsidRPr="001C0B9B">
        <w:rPr>
          <w:rFonts w:ascii="Times New Roman" w:hAnsi="Times New Roman"/>
          <w:sz w:val="24"/>
          <w:szCs w:val="24"/>
        </w:rPr>
        <w:t xml:space="preserve"> .</w:t>
      </w:r>
      <w:proofErr w:type="gramEnd"/>
      <w:r w:rsidRPr="001C0B9B">
        <w:rPr>
          <w:rFonts w:ascii="Times New Roman" w:hAnsi="Times New Roman"/>
          <w:sz w:val="24"/>
          <w:szCs w:val="24"/>
        </w:rPr>
        <w:t xml:space="preserve"> </w:t>
      </w:r>
      <w:proofErr w:type="gramStart"/>
      <w:r w:rsidRPr="001C0B9B">
        <w:rPr>
          <w:rFonts w:ascii="Times New Roman" w:hAnsi="Times New Roman"/>
          <w:sz w:val="24"/>
          <w:szCs w:val="24"/>
        </w:rPr>
        <w:t>године</w:t>
      </w:r>
      <w:proofErr w:type="gramEnd"/>
      <w:r w:rsidRPr="001C0B9B">
        <w:rPr>
          <w:rFonts w:ascii="Times New Roman" w:hAnsi="Times New Roman"/>
          <w:sz w:val="24"/>
          <w:szCs w:val="24"/>
        </w:rPr>
        <w:t>.</w:t>
      </w:r>
    </w:p>
    <w:p w:rsidR="003F031E" w:rsidRPr="001C0B9B" w:rsidRDefault="003F031E">
      <w:r w:rsidRPr="001C0B9B">
        <w:t> </w:t>
      </w:r>
    </w:p>
    <w:sectPr w:rsidR="003F031E" w:rsidRPr="001C0B9B" w:rsidSect="001C0B9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20"/>
  <w:displayHorizontalDrawingGridEvery w:val="2"/>
  <w:noPunctuationKerning/>
  <w:characterSpacingControl w:val="doNotCompress"/>
  <w:compat/>
  <w:rsids>
    <w:rsidRoot w:val="00874CD8"/>
    <w:rsid w:val="00151141"/>
    <w:rsid w:val="001C0B9B"/>
    <w:rsid w:val="00217BD6"/>
    <w:rsid w:val="003B7D24"/>
    <w:rsid w:val="003F031E"/>
    <w:rsid w:val="00874CD8"/>
    <w:rsid w:val="008E3876"/>
    <w:rsid w:val="00961753"/>
    <w:rsid w:val="00AC7EE4"/>
    <w:rsid w:val="00F26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14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rsid w:val="00151141"/>
    <w:pPr>
      <w:spacing w:before="60" w:after="60"/>
      <w:jc w:val="center"/>
    </w:pPr>
    <w:rPr>
      <w:rFonts w:ascii="Verdana" w:hAnsi="Verdana"/>
      <w:b/>
      <w:bCs/>
      <w:i/>
      <w:iCs/>
      <w:sz w:val="56"/>
      <w:szCs w:val="56"/>
    </w:rPr>
  </w:style>
  <w:style w:type="paragraph" w:customStyle="1" w:styleId="nazivgrupe">
    <w:name w:val="nazivgrupe"/>
    <w:basedOn w:val="Normal"/>
    <w:rsid w:val="00151141"/>
    <w:pPr>
      <w:spacing w:before="400" w:after="400"/>
      <w:jc w:val="center"/>
    </w:pPr>
    <w:rPr>
      <w:rFonts w:ascii="Verdana" w:hAnsi="Verdana"/>
      <w:b/>
      <w:bCs/>
      <w:i/>
      <w:iCs/>
      <w:sz w:val="40"/>
      <w:szCs w:val="40"/>
    </w:rPr>
  </w:style>
  <w:style w:type="paragraph" w:customStyle="1" w:styleId="izvorprava">
    <w:name w:val="izvorprava"/>
    <w:basedOn w:val="Normal"/>
    <w:rsid w:val="00151141"/>
    <w:pPr>
      <w:spacing w:before="60" w:after="60"/>
      <w:jc w:val="center"/>
    </w:pPr>
    <w:rPr>
      <w:rFonts w:ascii="Verdana" w:hAnsi="Verdana"/>
      <w:b/>
      <w:bCs/>
      <w:i/>
      <w:iCs/>
      <w:sz w:val="32"/>
      <w:szCs w:val="32"/>
    </w:rPr>
  </w:style>
  <w:style w:type="paragraph" w:customStyle="1" w:styleId="textizvoraprava">
    <w:name w:val="textizvoraprava"/>
    <w:basedOn w:val="Normal"/>
    <w:rsid w:val="00151141"/>
    <w:pPr>
      <w:spacing w:before="120" w:after="120"/>
      <w:jc w:val="both"/>
    </w:pPr>
    <w:rPr>
      <w:rFonts w:ascii="Verdana" w:hAnsi="Verdana"/>
      <w:i/>
      <w:iCs/>
    </w:rPr>
  </w:style>
  <w:style w:type="paragraph" w:customStyle="1" w:styleId="uvodnenapomene">
    <w:name w:val="uvodnenapomene"/>
    <w:basedOn w:val="Normal"/>
    <w:rsid w:val="00151141"/>
    <w:pPr>
      <w:keepNext/>
      <w:spacing w:before="240" w:after="120"/>
    </w:pPr>
    <w:rPr>
      <w:rFonts w:ascii="Verdana" w:hAnsi="Verdana"/>
      <w:b/>
      <w:bCs/>
      <w:i/>
      <w:iCs/>
      <w:sz w:val="28"/>
      <w:szCs w:val="28"/>
    </w:rPr>
  </w:style>
  <w:style w:type="paragraph" w:customStyle="1" w:styleId="nazivugovoraunapomeni">
    <w:name w:val="nazivugovoraunapomeni"/>
    <w:basedOn w:val="Normal"/>
    <w:rsid w:val="00151141"/>
    <w:pPr>
      <w:keepNext/>
      <w:spacing w:before="240" w:after="240"/>
    </w:pPr>
    <w:rPr>
      <w:rFonts w:ascii="Verdana" w:hAnsi="Verdana"/>
      <w:b/>
      <w:bCs/>
      <w:i/>
      <w:iCs/>
    </w:rPr>
  </w:style>
  <w:style w:type="paragraph" w:customStyle="1" w:styleId="podnaslovunapomeni">
    <w:name w:val="podnaslovunapomeni"/>
    <w:basedOn w:val="Normal"/>
    <w:rsid w:val="00151141"/>
    <w:pPr>
      <w:keepNext/>
      <w:spacing w:before="120" w:after="120"/>
    </w:pPr>
    <w:rPr>
      <w:rFonts w:ascii="Verdana" w:hAnsi="Verdana"/>
      <w:b/>
      <w:bCs/>
      <w:i/>
      <w:iCs/>
      <w:sz w:val="22"/>
      <w:szCs w:val="22"/>
    </w:rPr>
  </w:style>
  <w:style w:type="paragraph" w:customStyle="1" w:styleId="nazivugovora">
    <w:name w:val="nazivugovora"/>
    <w:basedOn w:val="Normal"/>
    <w:rsid w:val="00151141"/>
    <w:pPr>
      <w:spacing w:before="120" w:after="120"/>
    </w:pPr>
    <w:rPr>
      <w:rFonts w:ascii="Verdana" w:hAnsi="Verdana"/>
      <w:b/>
      <w:bCs/>
      <w:i/>
      <w:iCs/>
      <w:sz w:val="28"/>
      <w:szCs w:val="28"/>
    </w:rPr>
  </w:style>
  <w:style w:type="paragraph" w:customStyle="1" w:styleId="text">
    <w:name w:val="text"/>
    <w:basedOn w:val="Normal"/>
    <w:rsid w:val="00151141"/>
    <w:pPr>
      <w:spacing w:before="60" w:after="60"/>
      <w:jc w:val="both"/>
    </w:pPr>
    <w:rPr>
      <w:rFonts w:ascii="Verdana" w:hAnsi="Verdana"/>
      <w:sz w:val="22"/>
      <w:szCs w:val="22"/>
    </w:rPr>
  </w:style>
  <w:style w:type="paragraph" w:customStyle="1" w:styleId="zagrada">
    <w:name w:val="zagrada"/>
    <w:basedOn w:val="Normal"/>
    <w:rsid w:val="00151141"/>
    <w:pPr>
      <w:spacing w:before="60" w:after="60"/>
      <w:jc w:val="both"/>
    </w:pPr>
    <w:rPr>
      <w:rFonts w:ascii="Verdana" w:hAnsi="Verdana"/>
      <w:i/>
      <w:iCs/>
      <w:sz w:val="20"/>
      <w:szCs w:val="20"/>
    </w:rPr>
  </w:style>
  <w:style w:type="paragraph" w:customStyle="1" w:styleId="nazivobrasca-expand">
    <w:name w:val="nazivobrasca-expand"/>
    <w:basedOn w:val="Normal"/>
    <w:rsid w:val="00151141"/>
    <w:pPr>
      <w:jc w:val="center"/>
    </w:pPr>
    <w:rPr>
      <w:rFonts w:ascii="Verdana" w:hAnsi="Verdana"/>
      <w:b/>
      <w:bCs/>
      <w:spacing w:val="60"/>
      <w:sz w:val="22"/>
      <w:szCs w:val="22"/>
    </w:rPr>
  </w:style>
  <w:style w:type="paragraph" w:customStyle="1" w:styleId="nazivobrasca">
    <w:name w:val="nazivobrasca"/>
    <w:basedOn w:val="Normal"/>
    <w:rsid w:val="00151141"/>
    <w:pPr>
      <w:jc w:val="center"/>
    </w:pPr>
    <w:rPr>
      <w:rFonts w:ascii="Verdana" w:hAnsi="Verdana"/>
      <w:b/>
      <w:bCs/>
      <w:sz w:val="22"/>
      <w:szCs w:val="22"/>
    </w:rPr>
  </w:style>
  <w:style w:type="paragraph" w:customStyle="1" w:styleId="o-obrazlozenje">
    <w:name w:val="o-obrazlozenje"/>
    <w:basedOn w:val="Normal"/>
    <w:rsid w:val="00151141"/>
    <w:pPr>
      <w:jc w:val="center"/>
    </w:pPr>
    <w:rPr>
      <w:rFonts w:ascii="Verdana" w:hAnsi="Verdana"/>
      <w:b/>
      <w:bCs/>
      <w:spacing w:val="60"/>
      <w:sz w:val="20"/>
      <w:szCs w:val="20"/>
    </w:rPr>
  </w:style>
  <w:style w:type="paragraph" w:customStyle="1" w:styleId="nabrajanje-crtice">
    <w:name w:val="nabrajanje-crtice"/>
    <w:basedOn w:val="Normal"/>
    <w:rsid w:val="00151141"/>
    <w:pPr>
      <w:spacing w:before="60" w:after="60"/>
      <w:ind w:left="284"/>
      <w:jc w:val="both"/>
    </w:pPr>
    <w:rPr>
      <w:rFonts w:ascii="Verdana" w:hAnsi="Verdana"/>
      <w:sz w:val="22"/>
      <w:szCs w:val="22"/>
    </w:rPr>
  </w:style>
  <w:style w:type="paragraph" w:customStyle="1" w:styleId="predmet">
    <w:name w:val="predmet"/>
    <w:basedOn w:val="Normal"/>
    <w:rsid w:val="00151141"/>
    <w:pPr>
      <w:spacing w:before="60" w:after="60"/>
      <w:ind w:left="1247" w:hanging="1247"/>
    </w:pPr>
    <w:rPr>
      <w:rFonts w:ascii="Verdana" w:hAnsi="Verdana"/>
    </w:rPr>
  </w:style>
  <w:style w:type="paragraph" w:customStyle="1" w:styleId="clan">
    <w:name w:val="clan"/>
    <w:basedOn w:val="Normal"/>
    <w:rsid w:val="00151141"/>
    <w:pPr>
      <w:spacing w:before="240" w:after="240"/>
      <w:jc w:val="center"/>
    </w:pPr>
    <w:rPr>
      <w:rFonts w:ascii="Verdana" w:hAnsi="Verdana"/>
      <w:b/>
      <w:bCs/>
      <w:spacing w:val="20"/>
      <w:sz w:val="20"/>
      <w:szCs w:val="20"/>
    </w:rPr>
  </w:style>
  <w:style w:type="paragraph" w:customStyle="1" w:styleId="naslov">
    <w:name w:val="naslov"/>
    <w:basedOn w:val="Normal"/>
    <w:rsid w:val="00151141"/>
    <w:pPr>
      <w:spacing w:before="180" w:after="180"/>
    </w:pPr>
    <w:rPr>
      <w:rFonts w:ascii="Verdana" w:hAnsi="Verdana"/>
      <w:b/>
      <w:bCs/>
      <w:i/>
      <w:iCs/>
    </w:rPr>
  </w:style>
  <w:style w:type="paragraph" w:customStyle="1" w:styleId="podnaslov">
    <w:name w:val="podnaslov"/>
    <w:basedOn w:val="Normal"/>
    <w:rsid w:val="00151141"/>
    <w:pPr>
      <w:spacing w:before="180" w:after="60"/>
    </w:pPr>
    <w:rPr>
      <w:rFonts w:ascii="Verdana" w:hAnsi="Verdana"/>
      <w:b/>
      <w:bCs/>
      <w:i/>
      <w:iCs/>
    </w:rPr>
  </w:style>
  <w:style w:type="paragraph" w:customStyle="1" w:styleId="uvuceno">
    <w:name w:val="uvuceno"/>
    <w:basedOn w:val="Normal"/>
    <w:rsid w:val="00151141"/>
    <w:pPr>
      <w:spacing w:before="60" w:after="60"/>
      <w:ind w:left="284" w:hanging="284"/>
      <w:jc w:val="both"/>
    </w:pPr>
    <w:rPr>
      <w:rFonts w:ascii="Verdana" w:hAnsi="Verdana"/>
      <w:sz w:val="22"/>
      <w:szCs w:val="22"/>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Правилник о похваљивању и награђивању ученика</vt:lpstr>
    </vt:vector>
  </TitlesOfParts>
  <Company>Grizli777</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похваљивању и награђивању ученика</dc:title>
  <dc:creator>Win7</dc:creator>
  <cp:lastModifiedBy>Win7</cp:lastModifiedBy>
  <cp:revision>8</cp:revision>
  <cp:lastPrinted>2018-06-05T13:52:00Z</cp:lastPrinted>
  <dcterms:created xsi:type="dcterms:W3CDTF">2018-06-05T13:48:00Z</dcterms:created>
  <dcterms:modified xsi:type="dcterms:W3CDTF">2019-09-10T06:21:00Z</dcterms:modified>
</cp:coreProperties>
</file>